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line="226" w:lineRule="auto"/>
        <w:ind w:left="1316" w:right="1420" w:firstLine="18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b/>
          <w:bCs/>
          <w:spacing w:val="-24"/>
          <w:sz w:val="46"/>
          <w:szCs w:val="46"/>
        </w:rPr>
        <w:t>关于接受汉沽东扩区3#地项目</w:t>
      </w:r>
      <w:r>
        <w:rPr>
          <w:rFonts w:ascii="SimSun" w:hAnsi="SimSun" w:eastAsia="SimSun" w:cs="SimSun"/>
          <w:spacing w:val="9"/>
          <w:sz w:val="46"/>
          <w:szCs w:val="46"/>
        </w:rPr>
        <w:t xml:space="preserve"> </w:t>
      </w:r>
      <w:r>
        <w:rPr>
          <w:rFonts w:ascii="SimSun" w:hAnsi="SimSun" w:eastAsia="SimSun" w:cs="SimSun"/>
          <w:b/>
          <w:bCs/>
          <w:spacing w:val="-32"/>
          <w:sz w:val="46"/>
          <w:szCs w:val="46"/>
        </w:rPr>
        <w:t>水土保持设施自主验收备案的函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199"/>
        <w:rPr>
          <w:sz w:val="33"/>
          <w:szCs w:val="33"/>
        </w:rPr>
      </w:pPr>
      <w:r>
        <w:rPr>
          <w:spacing w:val="-1"/>
          <w:sz w:val="33"/>
          <w:szCs w:val="33"/>
        </w:rPr>
        <w:t>华尚宏远(天津)房地产开发有限公司：</w:t>
      </w:r>
    </w:p>
    <w:p>
      <w:pPr>
        <w:pStyle w:val="2"/>
        <w:spacing w:before="193" w:line="321" w:lineRule="auto"/>
        <w:ind w:left="199" w:right="387" w:firstLine="750"/>
      </w:pPr>
      <w:r>
        <w:rPr>
          <w:spacing w:val="-15"/>
        </w:rPr>
        <w:t>你单位报送的《汉沽东扩区3#地项目水土保持设施自</w:t>
      </w:r>
      <w:r>
        <w:rPr>
          <w:spacing w:val="1"/>
        </w:rPr>
        <w:t xml:space="preserve"> </w:t>
      </w:r>
      <w:r>
        <w:rPr>
          <w:spacing w:val="-25"/>
        </w:rPr>
        <w:t>主验收报备申请》及该项目水土保持设施验收报告、监测总</w:t>
      </w:r>
    </w:p>
    <w:p>
      <w:pPr>
        <w:pStyle w:val="2"/>
        <w:spacing w:line="222" w:lineRule="auto"/>
        <w:ind w:left="199"/>
      </w:pPr>
      <w:r>
        <w:rPr>
          <w:spacing w:val="-26"/>
        </w:rPr>
        <w:t>结报告、验收鉴定书收悉。</w:t>
      </w:r>
    </w:p>
    <w:p>
      <w:pPr>
        <w:pStyle w:val="2"/>
        <w:spacing w:before="218" w:line="319" w:lineRule="auto"/>
        <w:ind w:left="199" w:right="382" w:firstLine="730"/>
        <w:rPr>
          <w:rFonts w:ascii="SimSun" w:hAnsi="SimSun" w:eastAsia="SimSun" w:cs="SimSun"/>
        </w:rPr>
      </w:pPr>
      <w:r>
        <w:rPr>
          <w:spacing w:val="-28"/>
        </w:rPr>
        <w:t>按照《水利部关于加强事中事后监管规范生产建设</w:t>
      </w:r>
      <w:r>
        <w:rPr>
          <w:spacing w:val="-29"/>
        </w:rPr>
        <w:t>项目</w:t>
      </w:r>
      <w:r>
        <w:t xml:space="preserve"> </w:t>
      </w:r>
      <w:r>
        <w:rPr>
          <w:spacing w:val="-29"/>
        </w:rPr>
        <w:t>水土保持设施自主验收的通知》(水保【2017】365号)规定，</w:t>
      </w:r>
      <w:r>
        <w:rPr>
          <w:spacing w:val="8"/>
        </w:rPr>
        <w:t xml:space="preserve"> </w:t>
      </w:r>
      <w:r>
        <w:rPr>
          <w:spacing w:val="-26"/>
        </w:rPr>
        <w:t>该项目水土保持设施已经你单位验收合格，报备材料符合格</w:t>
      </w:r>
      <w:r>
        <w:rPr>
          <w:spacing w:val="4"/>
        </w:rPr>
        <w:t xml:space="preserve"> </w:t>
      </w:r>
      <w:r>
        <w:rPr>
          <w:spacing w:val="-11"/>
        </w:rPr>
        <w:t>式规定，且已在公开网站</w:t>
      </w:r>
      <w:r>
        <w:rPr>
          <w:rFonts w:ascii="SimSun" w:hAnsi="SimSun" w:eastAsia="SimSun" w:cs="SimSun"/>
          <w:spacing w:val="-11"/>
        </w:rPr>
        <w:t>(</w:t>
      </w:r>
      <w:r>
        <w:fldChar w:fldCharType="begin"/>
      </w:r>
      <w:r>
        <w:instrText xml:space="preserve"> HYPERLINK "https://ww.tjcsh.cn/nd.jsp?" </w:instrText>
      </w:r>
      <w:r>
        <w:fldChar w:fldCharType="separate"/>
      </w:r>
      <w:r>
        <w:rPr>
          <w:rFonts w:ascii="SimSun" w:hAnsi="SimSun" w:eastAsia="SimSun" w:cs="SimSun"/>
          <w:spacing w:val="-11"/>
        </w:rPr>
        <w:t>https://ww.tjcsh.cn/nd.</w:t>
      </w:r>
      <w:r>
        <w:rPr>
          <w:rFonts w:ascii="SimSun" w:hAnsi="SimSun" w:eastAsia="SimSun" w:cs="SimSun"/>
          <w:spacing w:val="-12"/>
        </w:rPr>
        <w:t>jsp?</w:t>
      </w:r>
      <w:r>
        <w:rPr>
          <w:rFonts w:ascii="SimSun" w:hAnsi="SimSun" w:eastAsia="SimSun" w:cs="SimSun"/>
          <w:spacing w:val="-12"/>
        </w:rPr>
        <w:fldChar w:fldCharType="end"/>
      </w:r>
    </w:p>
    <w:p>
      <w:pPr>
        <w:pStyle w:val="2"/>
        <w:spacing w:before="1" w:line="215" w:lineRule="auto"/>
        <w:ind w:left="199"/>
      </w:pPr>
      <w:r>
        <w:rPr>
          <w:spacing w:val="-12"/>
        </w:rPr>
        <w:t>id=55#_np=113_863)</w:t>
      </w:r>
      <w:r>
        <w:rPr>
          <w:spacing w:val="-48"/>
        </w:rPr>
        <w:t xml:space="preserve"> </w:t>
      </w:r>
      <w:r>
        <w:rPr>
          <w:spacing w:val="-12"/>
        </w:rPr>
        <w:t>向社会公开，经形式审核，我局接受</w:t>
      </w:r>
    </w:p>
    <w:p>
      <w:pPr>
        <w:pStyle w:val="2"/>
        <w:spacing w:before="205" w:line="222" w:lineRule="auto"/>
        <w:ind w:left="199"/>
      </w:pPr>
      <w:r>
        <w:rPr>
          <w:spacing w:val="-23"/>
        </w:rPr>
        <w:t>报备。</w:t>
      </w:r>
      <w:bookmarkStart w:id="0" w:name="_GoBack"/>
      <w:bookmarkEnd w:id="0"/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24" w:line="225" w:lineRule="auto"/>
        <w:ind w:left="5980"/>
        <w:rPr>
          <w:rFonts w:ascii="KaiTi" w:hAnsi="KaiTi" w:eastAsia="KaiTi" w:cs="KaiTi"/>
          <w:sz w:val="38"/>
          <w:szCs w:val="38"/>
        </w:rPr>
      </w:pPr>
      <w:r>
        <w:rPr>
          <w:rFonts w:ascii="KaiTi" w:hAnsi="KaiTi" w:eastAsia="KaiTi" w:cs="KaiTi"/>
          <w:spacing w:val="3"/>
          <w:sz w:val="38"/>
          <w:szCs w:val="38"/>
        </w:rPr>
        <w:t>2020年12月7日</w:t>
      </w:r>
    </w:p>
    <w:sectPr>
      <w:pgSz w:w="11910" w:h="16840"/>
      <w:pgMar w:top="1298" w:right="1529" w:bottom="0" w:left="15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7D5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2024-04-28T17:02:50Z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2024-04-28T10:45:18Z</vt:filetime>
  </property>
  <property fmtid="{D5CDD505-2E9C-101B-9397-08002B2CF9AE}" pid="4" name="UsrData">
    <vt:lpwstr>662db83bed990a001f9c7b35wl</vt:lpwstr>
  </property>
  <property fmtid="{D5CDD505-2E9C-101B-9397-08002B2CF9AE}" pid="5" name="KSOProductBuildVer">
    <vt:lpwstr>2052-11.8.2.9339</vt:lpwstr>
  </property>
</Properties>
</file>